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702" w:type="dxa"/>
        <w:tblBorders>
          <w:bottom w:val="single" w:sz="4" w:space="0" w:color="auto"/>
        </w:tblBorders>
        <w:tblCellMar>
          <w:left w:w="57" w:type="dxa"/>
          <w:right w:w="0" w:type="dxa"/>
        </w:tblCellMar>
        <w:tblLook w:val="04A0" w:firstRow="1" w:lastRow="0" w:firstColumn="1" w:lastColumn="0" w:noHBand="0" w:noVBand="1"/>
      </w:tblPr>
      <w:tblGrid>
        <w:gridCol w:w="10513"/>
        <w:gridCol w:w="63"/>
        <w:gridCol w:w="63"/>
        <w:gridCol w:w="63"/>
      </w:tblGrid>
      <w:tr w:rsidR="008502EE" w:rsidRPr="00A23291" w:rsidTr="00044181">
        <w:trPr>
          <w:trHeight w:val="669"/>
        </w:trPr>
        <w:tc>
          <w:tcPr>
            <w:tcW w:w="10513" w:type="dxa"/>
            <w:shd w:val="clear" w:color="auto" w:fill="auto"/>
          </w:tcPr>
          <w:tbl>
            <w:tblPr>
              <w:tblW w:w="10456" w:type="dxa"/>
              <w:tblBorders>
                <w:bottom w:val="single" w:sz="4" w:space="0" w:color="auto"/>
              </w:tblBorders>
              <w:tblCellMar>
                <w:left w:w="57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530"/>
              <w:gridCol w:w="4035"/>
              <w:gridCol w:w="1107"/>
              <w:gridCol w:w="3784"/>
            </w:tblGrid>
            <w:tr w:rsidR="00AE395D" w:rsidRPr="00A23291" w:rsidTr="007A20AA">
              <w:trPr>
                <w:trHeight w:val="669"/>
              </w:trPr>
              <w:tc>
                <w:tcPr>
                  <w:tcW w:w="1530" w:type="dxa"/>
                  <w:shd w:val="clear" w:color="auto" w:fill="auto"/>
                </w:tcPr>
                <w:p w:rsidR="00AE395D" w:rsidRPr="00A23291" w:rsidRDefault="00AE395D" w:rsidP="007A20AA">
                  <w:pPr>
                    <w:contextualSpacing/>
                  </w:pPr>
                  <w:bookmarkStart w:id="0" w:name="_GoBack"/>
                  <w:r>
                    <w:rPr>
                      <w:noProof/>
                      <w:lang w:eastAsia="ro-RO"/>
                    </w:rPr>
                    <w:drawing>
                      <wp:inline distT="0" distB="0" distL="0" distR="0" wp14:anchorId="6B4A1025" wp14:editId="135A4B9D">
                        <wp:extent cx="822960" cy="632460"/>
                        <wp:effectExtent l="0" t="0" r="0" b="0"/>
                        <wp:docPr id="3" name="Picture 3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Object 1"/>
                                <pic:cNvPicPr>
                                  <a:picLocks noChangeArrowheads="1"/>
                                </pic:cNvPicPr>
                              </pic:nvPicPr>
                              <pic:blipFill>
                                <a:blip r:embed="rId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 b="-941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822960" cy="63246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bookmarkEnd w:id="0"/>
                </w:p>
              </w:tc>
              <w:tc>
                <w:tcPr>
                  <w:tcW w:w="4038" w:type="dxa"/>
                  <w:shd w:val="clear" w:color="auto" w:fill="auto"/>
                  <w:vAlign w:val="center"/>
                </w:tcPr>
                <w:p w:rsidR="00AE395D" w:rsidRDefault="00AE395D" w:rsidP="007A20AA">
                  <w:pPr>
                    <w:contextualSpacing/>
                  </w:pPr>
                  <w:r>
                    <w:t xml:space="preserve">  COLEGIUL TEHNIC</w:t>
                  </w:r>
                </w:p>
                <w:p w:rsidR="00AE395D" w:rsidRDefault="00AE395D" w:rsidP="007A20AA">
                  <w:pPr>
                    <w:contextualSpacing/>
                    <w:rPr>
                      <w:lang w:val="en-US"/>
                    </w:rPr>
                  </w:pPr>
                  <w:r>
                    <w:t>,,DIMITRIE LEONIDA</w:t>
                  </w:r>
                  <w:r>
                    <w:rPr>
                      <w:lang w:val="en-US"/>
                    </w:rPr>
                    <w:t xml:space="preserve">”  </w:t>
                  </w:r>
                </w:p>
                <w:p w:rsidR="00AE395D" w:rsidRPr="00B96893" w:rsidRDefault="00AE395D" w:rsidP="007A20AA">
                  <w:pPr>
                    <w:contextualSpacing/>
                  </w:pPr>
                  <w:r>
                    <w:rPr>
                      <w:lang w:val="en-US"/>
                    </w:rPr>
                    <w:t xml:space="preserve">  PETROŞANI</w:t>
                  </w:r>
                </w:p>
              </w:tc>
              <w:tc>
                <w:tcPr>
                  <w:tcW w:w="1102" w:type="dxa"/>
                </w:tcPr>
                <w:p w:rsidR="00AE395D" w:rsidRPr="003D46F5" w:rsidRDefault="00AE395D" w:rsidP="007A20AA">
                  <w:pPr>
                    <w:contextualSpacing/>
                    <w:jc w:val="both"/>
                    <w:rPr>
                      <w:spacing w:val="24"/>
                    </w:rPr>
                  </w:pPr>
                  <w:r w:rsidRPr="003D46F5">
                    <w:rPr>
                      <w:noProof/>
                      <w:lang w:eastAsia="ro-RO"/>
                    </w:rPr>
                    <w:drawing>
                      <wp:inline distT="0" distB="0" distL="0" distR="0" wp14:anchorId="0A13765E" wp14:editId="27B0ADB2">
                        <wp:extent cx="662940" cy="662940"/>
                        <wp:effectExtent l="0" t="0" r="3810" b="3810"/>
                        <wp:docPr id="2" name="Picture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62940" cy="66294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786" w:type="dxa"/>
                </w:tcPr>
                <w:p w:rsidR="00AE395D" w:rsidRDefault="00AE395D" w:rsidP="007A20AA">
                  <w:pPr>
                    <w:jc w:val="center"/>
                  </w:pPr>
                  <w:r w:rsidRPr="003D46F5">
                    <w:t>MINISTERUL EDUCA</w:t>
                  </w:r>
                  <w:r>
                    <w:t>Ţ</w:t>
                  </w:r>
                  <w:r w:rsidRPr="003D46F5">
                    <w:t>IEI NA</w:t>
                  </w:r>
                  <w:r>
                    <w:t>Ţ</w:t>
                  </w:r>
                  <w:r w:rsidRPr="003D46F5">
                    <w:t>IONALE</w:t>
                  </w:r>
                </w:p>
                <w:p w:rsidR="00AE395D" w:rsidRPr="003D46F5" w:rsidRDefault="00AE395D" w:rsidP="007A20AA">
                  <w:pPr>
                    <w:jc w:val="center"/>
                  </w:pPr>
                </w:p>
              </w:tc>
            </w:tr>
          </w:tbl>
          <w:p w:rsidR="008502EE" w:rsidRPr="00A23291" w:rsidRDefault="008502EE" w:rsidP="008502EE">
            <w:pPr>
              <w:contextualSpacing/>
            </w:pPr>
          </w:p>
        </w:tc>
        <w:tc>
          <w:tcPr>
            <w:tcW w:w="63" w:type="dxa"/>
            <w:shd w:val="clear" w:color="auto" w:fill="auto"/>
            <w:vAlign w:val="center"/>
          </w:tcPr>
          <w:p w:rsidR="008502EE" w:rsidRPr="00B96893" w:rsidRDefault="008502EE" w:rsidP="008502EE">
            <w:pPr>
              <w:contextualSpacing/>
            </w:pPr>
          </w:p>
        </w:tc>
        <w:tc>
          <w:tcPr>
            <w:tcW w:w="63" w:type="dxa"/>
          </w:tcPr>
          <w:p w:rsidR="008502EE" w:rsidRPr="003D46F5" w:rsidRDefault="008502EE" w:rsidP="008502EE">
            <w:pPr>
              <w:contextualSpacing/>
              <w:jc w:val="both"/>
              <w:rPr>
                <w:spacing w:val="24"/>
              </w:rPr>
            </w:pPr>
          </w:p>
        </w:tc>
        <w:tc>
          <w:tcPr>
            <w:tcW w:w="63" w:type="dxa"/>
          </w:tcPr>
          <w:p w:rsidR="008502EE" w:rsidRPr="003D46F5" w:rsidRDefault="008502EE" w:rsidP="008502EE">
            <w:pPr>
              <w:jc w:val="center"/>
            </w:pPr>
          </w:p>
        </w:tc>
      </w:tr>
    </w:tbl>
    <w:p w:rsidR="00044181" w:rsidRDefault="00044181" w:rsidP="00044181">
      <w:pPr>
        <w:spacing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NR.3837/24.10.2018</w:t>
      </w:r>
    </w:p>
    <w:p w:rsidR="00AE395D" w:rsidRPr="00AE395D" w:rsidRDefault="00EB7089" w:rsidP="00EB7089">
      <w:pPr>
        <w:spacing w:line="240" w:lineRule="auto"/>
        <w:jc w:val="center"/>
        <w:rPr>
          <w:rFonts w:cstheme="minorHAnsi"/>
          <w:b/>
        </w:rPr>
      </w:pPr>
      <w:r w:rsidRPr="00AE395D">
        <w:rPr>
          <w:rFonts w:cstheme="minorHAnsi"/>
          <w:b/>
        </w:rPr>
        <w:t xml:space="preserve">TEMATICA PROPUSA PENTRU SUSTINEREA PROBEI </w:t>
      </w:r>
      <w:r w:rsidR="00225008" w:rsidRPr="00AE395D">
        <w:rPr>
          <w:rFonts w:cstheme="minorHAnsi"/>
          <w:b/>
        </w:rPr>
        <w:t>PRACTICE</w:t>
      </w:r>
      <w:r w:rsidRPr="00AE395D">
        <w:rPr>
          <w:rFonts w:cstheme="minorHAnsi"/>
          <w:b/>
        </w:rPr>
        <w:t xml:space="preserve">  A EXAME</w:t>
      </w:r>
      <w:r w:rsidR="00AE395D" w:rsidRPr="00AE395D">
        <w:rPr>
          <w:rFonts w:cstheme="minorHAnsi"/>
          <w:b/>
        </w:rPr>
        <w:t xml:space="preserve">NULUI DE CERTIFICARE A CALIFICARII </w:t>
      </w:r>
      <w:r w:rsidRPr="00AE395D">
        <w:rPr>
          <w:rFonts w:cstheme="minorHAnsi"/>
          <w:b/>
        </w:rPr>
        <w:t>PROFESIONALE NIVEL 5,</w:t>
      </w:r>
    </w:p>
    <w:p w:rsidR="00EB7089" w:rsidRPr="00AE395D" w:rsidRDefault="00EB7089" w:rsidP="00EB7089">
      <w:pPr>
        <w:spacing w:line="240" w:lineRule="auto"/>
        <w:jc w:val="center"/>
        <w:rPr>
          <w:rFonts w:cstheme="minorHAnsi"/>
          <w:b/>
        </w:rPr>
      </w:pPr>
      <w:r w:rsidRPr="00AE395D">
        <w:rPr>
          <w:rFonts w:cstheme="minorHAnsi"/>
          <w:b/>
        </w:rPr>
        <w:t xml:space="preserve"> CALIFICAREA</w:t>
      </w:r>
      <w:r w:rsidR="00AE395D">
        <w:rPr>
          <w:rFonts w:cstheme="minorHAnsi"/>
          <w:b/>
        </w:rPr>
        <w:t>:</w:t>
      </w:r>
      <w:r w:rsidRPr="00AE395D">
        <w:rPr>
          <w:rFonts w:cstheme="minorHAnsi"/>
          <w:b/>
        </w:rPr>
        <w:t xml:space="preserve"> </w:t>
      </w:r>
      <w:r w:rsidR="005F1D42" w:rsidRPr="00AE395D">
        <w:rPr>
          <w:rFonts w:cstheme="minorHAnsi"/>
          <w:b/>
        </w:rPr>
        <w:t>TEHNICIAN DIAGNOSTIC AUTO</w:t>
      </w:r>
    </w:p>
    <w:p w:rsidR="00EB7089" w:rsidRPr="00AE395D" w:rsidRDefault="00EB7089" w:rsidP="00EB7089">
      <w:pPr>
        <w:spacing w:line="240" w:lineRule="auto"/>
        <w:jc w:val="center"/>
        <w:rPr>
          <w:rFonts w:cstheme="minorHAnsi"/>
          <w:b/>
        </w:rPr>
      </w:pPr>
      <w:r w:rsidRPr="00AE395D">
        <w:rPr>
          <w:rFonts w:cstheme="minorHAnsi"/>
          <w:b/>
        </w:rPr>
        <w:t xml:space="preserve">SESIUNEA </w:t>
      </w:r>
      <w:r w:rsidR="00AE395D" w:rsidRPr="00AE395D">
        <w:rPr>
          <w:rFonts w:cstheme="minorHAnsi"/>
          <w:b/>
        </w:rPr>
        <w:t>FEBRUARIE 2019</w:t>
      </w:r>
    </w:p>
    <w:p w:rsidR="00D21F51" w:rsidRPr="00AE395D" w:rsidRDefault="00D21F51">
      <w:pPr>
        <w:rPr>
          <w:rFonts w:cstheme="minorHAnsi"/>
        </w:rPr>
      </w:pP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6"/>
        <w:gridCol w:w="3543"/>
        <w:gridCol w:w="5245"/>
      </w:tblGrid>
      <w:tr w:rsidR="0018041A" w:rsidRPr="00AE395D" w:rsidTr="00366330">
        <w:tc>
          <w:tcPr>
            <w:tcW w:w="96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</w:tcPr>
          <w:p w:rsidR="0018041A" w:rsidRPr="00AE395D" w:rsidRDefault="0018041A" w:rsidP="00BA394F">
            <w:pPr>
              <w:rPr>
                <w:rFonts w:cstheme="minorHAnsi"/>
                <w:b/>
                <w:bCs/>
                <w:iCs/>
                <w:lang w:val="fr-FR"/>
              </w:rPr>
            </w:pPr>
            <w:r w:rsidRPr="00AE395D">
              <w:rPr>
                <w:rFonts w:cstheme="minorHAnsi"/>
                <w:b/>
                <w:bCs/>
                <w:iCs/>
                <w:lang w:val="fr-FR"/>
              </w:rPr>
              <w:t>Nr.Crt.</w:t>
            </w:r>
          </w:p>
        </w:tc>
        <w:tc>
          <w:tcPr>
            <w:tcW w:w="8788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041A" w:rsidRPr="00AE395D" w:rsidRDefault="0018041A" w:rsidP="00BA394F">
            <w:pPr>
              <w:pStyle w:val="PlainText"/>
              <w:tabs>
                <w:tab w:val="left" w:pos="2835"/>
              </w:tabs>
              <w:outlineLvl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E395D">
              <w:rPr>
                <w:rFonts w:asciiTheme="minorHAnsi" w:hAnsiTheme="minorHAnsi" w:cstheme="minorHAnsi"/>
                <w:sz w:val="22"/>
                <w:szCs w:val="22"/>
                <w:lang w:val="it-IT"/>
              </w:rPr>
              <w:t>Tematica propusă</w:t>
            </w:r>
          </w:p>
        </w:tc>
      </w:tr>
      <w:tr w:rsidR="00D21F51" w:rsidRPr="00AE395D" w:rsidTr="0022500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AE395D" w:rsidRDefault="00225008" w:rsidP="00225008">
            <w:pPr>
              <w:jc w:val="center"/>
              <w:rPr>
                <w:rFonts w:cstheme="minorHAnsi"/>
                <w:bCs/>
                <w:iCs/>
                <w:lang w:val="fr-FR"/>
              </w:rPr>
            </w:pPr>
            <w:r w:rsidRPr="00AE395D">
              <w:rPr>
                <w:rFonts w:cstheme="minorHAnsi"/>
                <w:bCs/>
                <w:iCs/>
                <w:lang w:val="fr-FR"/>
              </w:rPr>
              <w:t>1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>Identificare erori SISTEM BORD la autoturismul VW JETTA 1,9 TDI an fabricație 2007</w:t>
            </w:r>
          </w:p>
          <w:p w:rsidR="00D21F51" w:rsidRPr="00AE395D" w:rsidRDefault="00D21F51" w:rsidP="00BA394F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AE395D" w:rsidRDefault="005F1D42" w:rsidP="005F1D42">
            <w:pPr>
              <w:pStyle w:val="PlainText"/>
              <w:tabs>
                <w:tab w:val="left" w:pos="2835"/>
              </w:tabs>
              <w:outlineLvl w:val="0"/>
              <w:rPr>
                <w:rFonts w:asciiTheme="minorHAnsi" w:hAnsiTheme="minorHAnsi" w:cstheme="minorHAnsi"/>
                <w:sz w:val="22"/>
                <w:szCs w:val="22"/>
                <w:lang w:val="it-IT"/>
              </w:rPr>
            </w:pPr>
            <w:r w:rsidRPr="00AE395D">
              <w:rPr>
                <w:rFonts w:asciiTheme="minorHAnsi" w:hAnsiTheme="minorHAnsi" w:cstheme="minorHAnsi"/>
                <w:color w:val="000000"/>
                <w:sz w:val="22"/>
                <w:szCs w:val="22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1.Realizează planificarea activităţilor de service auto</w:t>
            </w:r>
          </w:p>
        </w:tc>
      </w:tr>
      <w:tr w:rsidR="00D21F51" w:rsidRPr="00AE395D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AE395D" w:rsidRDefault="00D21F51" w:rsidP="00225008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21F51" w:rsidRPr="00AE395D" w:rsidRDefault="00D21F51" w:rsidP="00BA394F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AE395D" w:rsidRDefault="005F1D42" w:rsidP="00BA394F">
            <w:pPr>
              <w:rPr>
                <w:rFonts w:eastAsia="Calibri" w:cstheme="minorHAnsi"/>
              </w:rPr>
            </w:pPr>
            <w:r w:rsidRPr="00AE395D"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2. Stabileşte modul de intervenţie în funcţie de defecţiunea constatată</w:t>
            </w:r>
          </w:p>
        </w:tc>
      </w:tr>
      <w:tr w:rsidR="00D21F51" w:rsidRPr="00AE395D" w:rsidTr="00225008">
        <w:tc>
          <w:tcPr>
            <w:tcW w:w="966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:rsidR="00D21F51" w:rsidRPr="00AE395D" w:rsidRDefault="00225008" w:rsidP="00225008">
            <w:pPr>
              <w:pStyle w:val="Heading2"/>
              <w:jc w:val="center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</w:pPr>
            <w:r w:rsidRPr="00AE395D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2"/>
                <w:szCs w:val="22"/>
                <w:lang w:val="pt-BR"/>
              </w:rPr>
              <w:t>2</w:t>
            </w:r>
          </w:p>
        </w:tc>
        <w:tc>
          <w:tcPr>
            <w:tcW w:w="3543" w:type="dxa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 xml:space="preserve">Identificare erori SISTEM MOTOR la autoturismul MERCEDES BENZ ML280D  an fabricație 2008 </w:t>
            </w:r>
          </w:p>
          <w:p w:rsidR="00D21F51" w:rsidRPr="00AE395D" w:rsidRDefault="00D21F51" w:rsidP="00BA394F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D21F51" w:rsidRPr="00AE395D" w:rsidRDefault="005F1D42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val="pt-BR"/>
              </w:rPr>
            </w:pPr>
            <w:r w:rsidRPr="00AE395D"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Stabileşte rolul funcţional al componentelor automobilelor</w:t>
            </w:r>
          </w:p>
        </w:tc>
      </w:tr>
      <w:tr w:rsidR="00225008" w:rsidRPr="00AE395D" w:rsidTr="00225008">
        <w:trPr>
          <w:trHeight w:val="240"/>
        </w:trPr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225008" w:rsidRPr="00AE395D" w:rsidRDefault="00225008" w:rsidP="00225008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:rsidR="00225008" w:rsidRPr="00AE395D" w:rsidRDefault="00225008" w:rsidP="00BA394F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225008" w:rsidRPr="00AE395D" w:rsidRDefault="005F1D42" w:rsidP="00D21F51">
            <w:pPr>
              <w:numPr>
                <w:ilvl w:val="0"/>
                <w:numId w:val="4"/>
              </w:numPr>
              <w:spacing w:after="0" w:line="240" w:lineRule="auto"/>
              <w:rPr>
                <w:rFonts w:eastAsia="Calibri" w:cstheme="minorHAnsi"/>
                <w:lang w:val="it-IT"/>
              </w:rPr>
            </w:pPr>
            <w:r w:rsidRPr="00AE395D">
              <w:rPr>
                <w:rFonts w:cstheme="minorHAnsi"/>
                <w:color w:val="000000"/>
                <w14:shadow w14:blurRad="50800" w14:dist="38100" w14:dir="2700000" w14:sx="100000" w14:sy="100000" w14:kx="0" w14:ky="0" w14:algn="tl">
                  <w14:srgbClr w14:val="000000">
                    <w14:alpha w14:val="60000"/>
                  </w14:srgbClr>
                </w14:shadow>
              </w:rPr>
              <w:t>Stabileşte modul de intervenţie în funcţie de defecţiunea constatată</w:t>
            </w:r>
          </w:p>
        </w:tc>
      </w:tr>
      <w:tr w:rsidR="005F1D42" w:rsidRPr="00AE395D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F1D42" w:rsidRPr="00AE395D" w:rsidRDefault="005F1D42" w:rsidP="005F1D42">
            <w:pPr>
              <w:pStyle w:val="Heading2"/>
              <w:tabs>
                <w:tab w:val="left" w:pos="2000"/>
              </w:tabs>
              <w:ind w:left="-3"/>
              <w:jc w:val="center"/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</w:pPr>
            <w:r w:rsidRPr="00AE395D">
              <w:rPr>
                <w:rFonts w:asciiTheme="minorHAnsi" w:hAnsiTheme="minorHAnsi" w:cstheme="minorHAnsi"/>
                <w:b w:val="0"/>
                <w:i w:val="0"/>
                <w:sz w:val="22"/>
                <w:szCs w:val="22"/>
              </w:rPr>
              <w:t>3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>Identificare erori SISTEM MOBILIZATOR la autoturismul MERCEDES BENZ ML280D  an fabricație 2008</w:t>
            </w:r>
          </w:p>
          <w:p w:rsidR="005F1D42" w:rsidRPr="00AE395D" w:rsidRDefault="005F1D42" w:rsidP="005F1D42">
            <w:pPr>
              <w:pStyle w:val="Heading2"/>
              <w:tabs>
                <w:tab w:val="left" w:pos="2000"/>
              </w:tabs>
              <w:ind w:left="-3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2"/>
                <w:szCs w:val="22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D42" w:rsidRPr="00AE395D" w:rsidRDefault="00026931" w:rsidP="005F1D42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1.</w:t>
            </w:r>
            <w:r w:rsidR="005F1D42" w:rsidRPr="00AE395D">
              <w:rPr>
                <w:rFonts w:cstheme="minorHAnsi"/>
              </w:rPr>
              <w:t>Stabileşte rolul funcţional al componentelor automobilelor</w:t>
            </w:r>
          </w:p>
        </w:tc>
      </w:tr>
      <w:tr w:rsidR="005F1D42" w:rsidRPr="00AE395D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F1D42" w:rsidRPr="00AE395D" w:rsidRDefault="005F1D42" w:rsidP="005F1D4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D42" w:rsidRPr="00AE395D" w:rsidRDefault="00026931" w:rsidP="005F1D42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2.</w:t>
            </w:r>
            <w:r w:rsidR="005F1D42" w:rsidRPr="00AE395D">
              <w:rPr>
                <w:rFonts w:cstheme="minorHAnsi"/>
              </w:rPr>
              <w:t>Stabileşte modul de intervenţie în funcţie de defecţiunea constatată</w:t>
            </w:r>
          </w:p>
        </w:tc>
      </w:tr>
      <w:tr w:rsidR="005F1D42" w:rsidRPr="00AE395D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F1D42" w:rsidRPr="00AE395D" w:rsidRDefault="005F1D42" w:rsidP="005F1D42">
            <w:pPr>
              <w:jc w:val="center"/>
              <w:rPr>
                <w:rFonts w:cstheme="minorHAnsi"/>
              </w:rPr>
            </w:pPr>
            <w:r w:rsidRPr="00AE395D">
              <w:rPr>
                <w:rFonts w:cstheme="minorHAnsi"/>
              </w:rPr>
              <w:t>4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>Identificare erori SISTEM COMENZI LUMINI la autoturismul MERCEDES BENZ ML280D  an fabricație 2008</w:t>
            </w:r>
          </w:p>
          <w:p w:rsidR="005F1D42" w:rsidRPr="00AE395D" w:rsidRDefault="005F1D42" w:rsidP="005F1D42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D42" w:rsidRPr="00AE395D" w:rsidRDefault="00026931" w:rsidP="005F1D42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1.</w:t>
            </w:r>
            <w:r w:rsidR="005F1D42" w:rsidRPr="00AE395D">
              <w:rPr>
                <w:rFonts w:cstheme="minorHAnsi"/>
              </w:rPr>
              <w:t>Stabileşte rolul funcţional al componentelor automobilelor</w:t>
            </w:r>
          </w:p>
        </w:tc>
      </w:tr>
      <w:tr w:rsidR="005F1D42" w:rsidRPr="00AE395D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5F1D42" w:rsidRPr="00AE395D" w:rsidRDefault="005F1D42" w:rsidP="005F1D42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F1D42" w:rsidRPr="00AE395D" w:rsidRDefault="005F1D42" w:rsidP="005F1D42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5F1D42" w:rsidRPr="00AE395D" w:rsidRDefault="00026931" w:rsidP="005F1D42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2.</w:t>
            </w:r>
            <w:r w:rsidR="005F1D42" w:rsidRPr="00AE395D">
              <w:rPr>
                <w:rFonts w:cstheme="minorHAnsi"/>
              </w:rPr>
              <w:t>Stabileşte modul de intervenţie în funcţie de defecţiunea constatată</w:t>
            </w:r>
          </w:p>
        </w:tc>
      </w:tr>
      <w:tr w:rsidR="00026931" w:rsidRPr="00AE395D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26931" w:rsidRPr="00AE395D" w:rsidRDefault="00026931" w:rsidP="00026931">
            <w:pPr>
              <w:jc w:val="center"/>
              <w:rPr>
                <w:rFonts w:cstheme="minorHAnsi"/>
              </w:rPr>
            </w:pPr>
            <w:r w:rsidRPr="00AE395D">
              <w:rPr>
                <w:rFonts w:cstheme="minorHAnsi"/>
              </w:rPr>
              <w:t>5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931" w:rsidRPr="00AE395D" w:rsidRDefault="00026931" w:rsidP="0002693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>Identificare erori SISTEM CENTURI SIGURANTA la autoturismul VW JETTA 1,9 TDI an fabricație 2007.</w:t>
            </w:r>
          </w:p>
          <w:p w:rsidR="00026931" w:rsidRPr="00AE395D" w:rsidRDefault="00026931" w:rsidP="00026931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26931" w:rsidRPr="00AE395D" w:rsidRDefault="00026931" w:rsidP="00026931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1.Stabileşte rolul funcţional al componentelor automobilelor</w:t>
            </w:r>
          </w:p>
        </w:tc>
      </w:tr>
      <w:tr w:rsidR="00026931" w:rsidRPr="00AE395D" w:rsidTr="00225008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26931" w:rsidRPr="00AE395D" w:rsidRDefault="00026931" w:rsidP="00026931">
            <w:pPr>
              <w:jc w:val="center"/>
              <w:rPr>
                <w:rFonts w:cstheme="minorHAnsi"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931" w:rsidRPr="00AE395D" w:rsidRDefault="00026931" w:rsidP="00026931">
            <w:pPr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26931" w:rsidRPr="00AE395D" w:rsidRDefault="00026931" w:rsidP="00026931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2.Stabileşte modul de intervenţie în funcţie de defecţiunea constatată</w:t>
            </w:r>
          </w:p>
        </w:tc>
      </w:tr>
      <w:tr w:rsidR="00026931" w:rsidRPr="00AE395D" w:rsidTr="00225008">
        <w:tc>
          <w:tcPr>
            <w:tcW w:w="966" w:type="dxa"/>
            <w:vMerge w:val="restart"/>
            <w:tcBorders>
              <w:left w:val="single" w:sz="12" w:space="0" w:color="auto"/>
              <w:right w:val="single" w:sz="4" w:space="0" w:color="auto"/>
            </w:tcBorders>
            <w:vAlign w:val="center"/>
          </w:tcPr>
          <w:p w:rsidR="00026931" w:rsidRPr="00AE395D" w:rsidRDefault="00026931" w:rsidP="00026931">
            <w:pPr>
              <w:pStyle w:val="Heading2"/>
              <w:ind w:left="-3"/>
              <w:jc w:val="center"/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2"/>
                <w:szCs w:val="22"/>
              </w:rPr>
            </w:pPr>
            <w:r w:rsidRPr="00AE395D">
              <w:rPr>
                <w:rFonts w:asciiTheme="minorHAnsi" w:hAnsiTheme="minorHAnsi" w:cstheme="minorHAnsi"/>
                <w:b w:val="0"/>
                <w:bCs w:val="0"/>
                <w:i w:val="0"/>
                <w:iCs w:val="0"/>
                <w:sz w:val="22"/>
                <w:szCs w:val="22"/>
              </w:rPr>
              <w:t>6</w:t>
            </w:r>
          </w:p>
        </w:tc>
        <w:tc>
          <w:tcPr>
            <w:tcW w:w="3543" w:type="dxa"/>
            <w:vMerge w:val="restart"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931" w:rsidRPr="00AE395D" w:rsidRDefault="00026931" w:rsidP="00026931">
            <w:pPr>
              <w:pStyle w:val="Default"/>
              <w:rPr>
                <w:rFonts w:asciiTheme="minorHAnsi" w:hAnsiTheme="minorHAnsi" w:cstheme="minorHAnsi"/>
                <w:b/>
                <w:bCs/>
                <w:color w:val="auto"/>
                <w:sz w:val="22"/>
                <w:szCs w:val="22"/>
                <w:lang w:val="ro-RO"/>
              </w:rPr>
            </w:pPr>
            <w:r w:rsidRPr="00AE395D">
              <w:rPr>
                <w:rFonts w:asciiTheme="minorHAnsi" w:hAnsiTheme="minorHAnsi" w:cstheme="minorHAnsi"/>
                <w:color w:val="auto"/>
                <w:sz w:val="22"/>
                <w:szCs w:val="22"/>
                <w:lang w:val="ro-RO"/>
              </w:rPr>
              <w:t>Identificare erori SISTEM MECANISM  DE RULARE/DIRECȚIE la autoturismul MERCEDES BENZ ML280D  an fabricație 2008</w:t>
            </w:r>
          </w:p>
          <w:p w:rsidR="00026931" w:rsidRPr="00AE395D" w:rsidRDefault="00026931" w:rsidP="00026931">
            <w:pPr>
              <w:ind w:left="-3"/>
              <w:rPr>
                <w:rFonts w:eastAsia="Calibri" w:cstheme="minorHAnsi"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26931" w:rsidRPr="00AE395D" w:rsidRDefault="00026931" w:rsidP="00026931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1.Stabileşte rolul funcţional al componentelor automobilelor</w:t>
            </w:r>
          </w:p>
        </w:tc>
      </w:tr>
      <w:tr w:rsidR="00026931" w:rsidRPr="00AE395D" w:rsidTr="00E53EEE">
        <w:tc>
          <w:tcPr>
            <w:tcW w:w="966" w:type="dxa"/>
            <w:vMerge/>
            <w:tcBorders>
              <w:left w:val="single" w:sz="12" w:space="0" w:color="auto"/>
              <w:right w:val="single" w:sz="4" w:space="0" w:color="auto"/>
            </w:tcBorders>
          </w:tcPr>
          <w:p w:rsidR="00026931" w:rsidRPr="00AE395D" w:rsidRDefault="00026931" w:rsidP="00026931">
            <w:pPr>
              <w:rPr>
                <w:rFonts w:cstheme="minorHAnsi"/>
                <w:b/>
              </w:rPr>
            </w:pPr>
          </w:p>
        </w:tc>
        <w:tc>
          <w:tcPr>
            <w:tcW w:w="3543" w:type="dxa"/>
            <w:vMerge/>
            <w:tcBorders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26931" w:rsidRPr="00AE395D" w:rsidRDefault="00026931" w:rsidP="00026931">
            <w:pPr>
              <w:rPr>
                <w:rFonts w:eastAsia="Calibri" w:cstheme="minorHAnsi"/>
                <w:b/>
              </w:rPr>
            </w:pPr>
          </w:p>
        </w:tc>
        <w:tc>
          <w:tcPr>
            <w:tcW w:w="524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</w:tcPr>
          <w:p w:rsidR="00026931" w:rsidRPr="00AE395D" w:rsidRDefault="00026931" w:rsidP="00026931">
            <w:pPr>
              <w:rPr>
                <w:rFonts w:cstheme="minorHAnsi"/>
              </w:rPr>
            </w:pPr>
            <w:r w:rsidRPr="00AE395D">
              <w:rPr>
                <w:rFonts w:cstheme="minorHAnsi"/>
              </w:rPr>
              <w:t>2.Stabileşte modul de intervenţie în funcţie de defecţiunea constatată</w:t>
            </w:r>
          </w:p>
        </w:tc>
      </w:tr>
    </w:tbl>
    <w:p w:rsidR="00700C0D" w:rsidRPr="00AE395D" w:rsidRDefault="00700C0D" w:rsidP="00D21F51">
      <w:pPr>
        <w:rPr>
          <w:rFonts w:cstheme="minorHAnsi"/>
        </w:rPr>
      </w:pPr>
    </w:p>
    <w:p w:rsidR="00AE395D" w:rsidRPr="00AE395D" w:rsidRDefault="00AE395D" w:rsidP="00AE395D">
      <w:pPr>
        <w:spacing w:after="0" w:line="240" w:lineRule="auto"/>
        <w:rPr>
          <w:rFonts w:cstheme="minorHAnsi"/>
        </w:rPr>
      </w:pPr>
      <w:r w:rsidRPr="00AE395D">
        <w:rPr>
          <w:rFonts w:cstheme="minorHAnsi"/>
        </w:rPr>
        <w:t xml:space="preserve">              Director             </w:t>
      </w:r>
      <w:r w:rsidRPr="00AE395D">
        <w:rPr>
          <w:rFonts w:cstheme="minorHAnsi"/>
        </w:rPr>
        <w:tab/>
        <w:t xml:space="preserve">                                                             Responsabil arie curriculara tehnologii,</w:t>
      </w:r>
    </w:p>
    <w:p w:rsidR="00AE395D" w:rsidRPr="00AE395D" w:rsidRDefault="00AE395D" w:rsidP="00393E89">
      <w:pPr>
        <w:spacing w:after="0" w:line="240" w:lineRule="auto"/>
        <w:rPr>
          <w:rFonts w:cstheme="minorHAnsi"/>
        </w:rPr>
      </w:pPr>
      <w:r w:rsidRPr="00AE395D">
        <w:rPr>
          <w:rFonts w:cstheme="minorHAnsi"/>
        </w:rPr>
        <w:t xml:space="preserve">         Prof. Paraschiv Camelia</w:t>
      </w:r>
      <w:r w:rsidRPr="00AE395D">
        <w:rPr>
          <w:rFonts w:cstheme="minorHAnsi"/>
        </w:rPr>
        <w:tab/>
      </w:r>
      <w:r w:rsidRPr="00AE395D">
        <w:rPr>
          <w:rFonts w:cstheme="minorHAnsi"/>
        </w:rPr>
        <w:tab/>
      </w:r>
      <w:r w:rsidRPr="00AE395D">
        <w:rPr>
          <w:rFonts w:cstheme="minorHAnsi"/>
        </w:rPr>
        <w:tab/>
      </w:r>
      <w:r w:rsidRPr="00AE395D">
        <w:rPr>
          <w:rFonts w:cstheme="minorHAnsi"/>
        </w:rPr>
        <w:tab/>
      </w:r>
      <w:r w:rsidRPr="00AE395D">
        <w:rPr>
          <w:rFonts w:cstheme="minorHAnsi"/>
        </w:rPr>
        <w:tab/>
      </w:r>
      <w:r w:rsidRPr="00AE395D">
        <w:rPr>
          <w:rFonts w:cstheme="minorHAnsi"/>
        </w:rPr>
        <w:tab/>
        <w:t xml:space="preserve">  Prof. Gales Zina</w:t>
      </w:r>
    </w:p>
    <w:sectPr w:rsidR="00AE395D" w:rsidRPr="00AE395D" w:rsidSect="00D21F5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1C47" w:rsidRDefault="005E1C47" w:rsidP="00393E89">
      <w:pPr>
        <w:spacing w:after="0" w:line="240" w:lineRule="auto"/>
      </w:pPr>
      <w:r>
        <w:separator/>
      </w:r>
    </w:p>
  </w:endnote>
  <w:endnote w:type="continuationSeparator" w:id="0">
    <w:p w:rsidR="005E1C47" w:rsidRDefault="005E1C47" w:rsidP="00393E8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1C47" w:rsidRDefault="005E1C47" w:rsidP="00393E89">
      <w:pPr>
        <w:spacing w:after="0" w:line="240" w:lineRule="auto"/>
      </w:pPr>
      <w:r>
        <w:separator/>
      </w:r>
    </w:p>
  </w:footnote>
  <w:footnote w:type="continuationSeparator" w:id="0">
    <w:p w:rsidR="005E1C47" w:rsidRDefault="005E1C47" w:rsidP="00393E8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8D2EDB"/>
    <w:multiLevelType w:val="hybridMultilevel"/>
    <w:tmpl w:val="A380E6A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6F557C"/>
    <w:multiLevelType w:val="hybridMultilevel"/>
    <w:tmpl w:val="E866522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9E0983"/>
    <w:multiLevelType w:val="hybridMultilevel"/>
    <w:tmpl w:val="FFC6F9F8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B5D784E"/>
    <w:multiLevelType w:val="hybridMultilevel"/>
    <w:tmpl w:val="3B40525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B95041D"/>
    <w:multiLevelType w:val="hybridMultilevel"/>
    <w:tmpl w:val="F538044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66395D73"/>
    <w:multiLevelType w:val="hybridMultilevel"/>
    <w:tmpl w:val="815080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65B6CD7"/>
    <w:multiLevelType w:val="hybridMultilevel"/>
    <w:tmpl w:val="7B6EA3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1627EF"/>
    <w:multiLevelType w:val="hybridMultilevel"/>
    <w:tmpl w:val="71683CD4"/>
    <w:lvl w:ilvl="0" w:tplc="E790365A">
      <w:start w:val="1"/>
      <w:numFmt w:val="decimal"/>
      <w:lvlText w:val="%1."/>
      <w:lvlJc w:val="left"/>
      <w:pPr>
        <w:ind w:left="720" w:hanging="360"/>
      </w:pPr>
      <w:rPr>
        <w:rFonts w:ascii="Calibri" w:hAnsi="Calibri" w:cs="Courier New" w:hint="default"/>
        <w:color w:val="000000"/>
        <w:sz w:val="18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D4A7D01"/>
    <w:multiLevelType w:val="hybridMultilevel"/>
    <w:tmpl w:val="AA1EADE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C4C4F4C"/>
    <w:multiLevelType w:val="hybridMultilevel"/>
    <w:tmpl w:val="BC2C7B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6"/>
  </w:num>
  <w:num w:numId="8">
    <w:abstractNumId w:val="9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0C0D"/>
    <w:rsid w:val="00026931"/>
    <w:rsid w:val="00044181"/>
    <w:rsid w:val="00166511"/>
    <w:rsid w:val="0018041A"/>
    <w:rsid w:val="001F1AC5"/>
    <w:rsid w:val="00225008"/>
    <w:rsid w:val="00393E89"/>
    <w:rsid w:val="005B14E6"/>
    <w:rsid w:val="005E1C47"/>
    <w:rsid w:val="005F1D42"/>
    <w:rsid w:val="00700C0D"/>
    <w:rsid w:val="008502EE"/>
    <w:rsid w:val="00932070"/>
    <w:rsid w:val="009C304F"/>
    <w:rsid w:val="00A34BCE"/>
    <w:rsid w:val="00AE395D"/>
    <w:rsid w:val="00D21F51"/>
    <w:rsid w:val="00DB0715"/>
    <w:rsid w:val="00EB708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262CB9-CC63-4984-8B4C-41A01B23F2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32070"/>
  </w:style>
  <w:style w:type="paragraph" w:styleId="Heading2">
    <w:name w:val="heading 2"/>
    <w:aliases w:val=" Caracter Caracter Caracter,Caracter Caracter Caracter,Caracter Caracter Caracter Caracter Caracter Caracter,Caracter Caracter Caracter Caracter Caracter"/>
    <w:basedOn w:val="Normal"/>
    <w:next w:val="Normal"/>
    <w:link w:val="Heading2Char"/>
    <w:qFormat/>
    <w:rsid w:val="00D21F51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 Caracter Caracter Caracter Char,Caracter Caracter Caracter Char,Caracter Caracter Caracter Caracter Caracter Caracter Char,Caracter Caracter Caracter Caracter Caracter Char"/>
    <w:basedOn w:val="DefaultParagraphFont"/>
    <w:link w:val="Heading2"/>
    <w:rsid w:val="00D21F51"/>
    <w:rPr>
      <w:rFonts w:ascii="Arial" w:eastAsia="Times New Roman" w:hAnsi="Arial" w:cs="Arial"/>
      <w:b/>
      <w:bCs/>
      <w:i/>
      <w:iCs/>
      <w:sz w:val="28"/>
      <w:szCs w:val="28"/>
      <w:lang w:val="en-US"/>
    </w:rPr>
  </w:style>
  <w:style w:type="paragraph" w:styleId="PlainText">
    <w:name w:val="Plain Text"/>
    <w:aliases w:val="Caracter Caracter Char Caracter,Caracter Caracter,Caracter Caracter Char Caracter Caracter,Caracter Caracter Char Carac,Plain Text Char Char Char Char Char,Caracter Caracter Char"/>
    <w:basedOn w:val="Normal"/>
    <w:link w:val="PlainTextChar"/>
    <w:rsid w:val="00D21F51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PlainTextChar">
    <w:name w:val="Plain Text Char"/>
    <w:aliases w:val="Caracter Caracter Char Caracter Char,Caracter Caracter Char1,Caracter Caracter Char Caracter Caracter Char,Caracter Caracter Char Carac Char,Plain Text Char Char Char Char Char Char,Caracter Caracter Char Char"/>
    <w:basedOn w:val="DefaultParagraphFont"/>
    <w:link w:val="PlainText"/>
    <w:rsid w:val="00D21F51"/>
    <w:rPr>
      <w:rFonts w:ascii="Courier New" w:eastAsia="Times New Roman" w:hAnsi="Courier New" w:cs="Courier New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502E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2EE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F1D4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393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3E89"/>
  </w:style>
  <w:style w:type="paragraph" w:styleId="Footer">
    <w:name w:val="footer"/>
    <w:basedOn w:val="Normal"/>
    <w:link w:val="FooterChar"/>
    <w:uiPriority w:val="99"/>
    <w:unhideWhenUsed/>
    <w:rsid w:val="00393E8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3E8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6195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1636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2018-12-21T10:40:00Z</cp:lastPrinted>
  <dcterms:created xsi:type="dcterms:W3CDTF">2018-12-21T08:42:00Z</dcterms:created>
  <dcterms:modified xsi:type="dcterms:W3CDTF">2018-12-21T10:40:00Z</dcterms:modified>
</cp:coreProperties>
</file>